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C4" w:rsidRDefault="00CC3AE9" w:rsidP="00970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C3AE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Итоги</w:t>
      </w:r>
      <w:r w:rsidR="008C1C4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программы </w:t>
      </w:r>
      <w:r w:rsidRPr="00CC3AE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временной занятости несовершеннолетних</w:t>
      </w:r>
      <w:r w:rsidR="008C1C4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граждан </w:t>
      </w:r>
      <w:r w:rsidR="007649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</w:t>
      </w:r>
      <w:r w:rsidR="008C1C4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2025</w:t>
      </w:r>
      <w:r w:rsidR="00A534C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C1C4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CC3AE9" w:rsidRDefault="00CC3AE9" w:rsidP="00970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C7F30" w:rsidRDefault="000F0C25" w:rsidP="000F0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8C1C45" w:rsidRPr="00CD21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рамках программы временной занятости несовершеннолетних граждан при содействии КУ «Центр занятости населения Ханты-Мансийского Автономного Округа – Югры» Управление по городу Югорск и Советскому району Территориальный центр занятости населения по Советскому району</w:t>
      </w:r>
      <w:r w:rsidR="005C7F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0F0C25" w:rsidRDefault="005C7F30" w:rsidP="000F0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МАУ «Сфера» </w:t>
      </w:r>
      <w:r w:rsidR="00CD21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марта по октябрь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месяц </w:t>
      </w:r>
      <w:r w:rsidR="00CD21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2025год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</w:t>
      </w:r>
      <w:r w:rsidR="00CD21F7" w:rsidRPr="00CD21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было трудоустроено 371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21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несовершеннолетних</w:t>
      </w:r>
      <w:r w:rsidR="00CD21F7" w:rsidRPr="00CD21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граждан</w:t>
      </w:r>
      <w:r w:rsidR="000F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702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свободное от учебы время, </w:t>
      </w:r>
      <w:r w:rsidR="00CC3A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так же каникулярный пери</w:t>
      </w:r>
      <w:r w:rsidR="000F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од.</w:t>
      </w:r>
    </w:p>
    <w:p w:rsidR="000F0C25" w:rsidRPr="000F0C25" w:rsidRDefault="009702C4" w:rsidP="000F0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F0C25" w:rsidRPr="000F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реализации программы социального партнерства заключены договора с 2</w:t>
      </w:r>
      <w:r w:rsidR="00764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0F0C25" w:rsidRPr="000F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учреждениями Советского района, включая муниципальные учреждения города и района, а также спортивные и культурные организации и коммерческие структуры.</w:t>
      </w:r>
    </w:p>
    <w:p w:rsidR="000F0C25" w:rsidRDefault="005C7F30" w:rsidP="000F0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работы выполнялись</w:t>
      </w:r>
      <w:r w:rsidR="000F0C25" w:rsidRPr="000F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в учреждениях г. </w:t>
      </w:r>
      <w:proofErr w:type="gramStart"/>
      <w:r w:rsidR="000F0C25" w:rsidRPr="000F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Советский</w:t>
      </w:r>
      <w:proofErr w:type="gramEnd"/>
      <w:r w:rsidR="000F0C25" w:rsidRPr="000F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7 поселениях Советского района, под наблюдением ответственного за организацию труда. </w:t>
      </w:r>
    </w:p>
    <w:p w:rsidR="009702C4" w:rsidRDefault="009702C4" w:rsidP="000F0C2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виды работ, которые выполняются трудоустроенными несовершеннолетними, включают:</w:t>
      </w:r>
    </w:p>
    <w:p w:rsidR="009702C4" w:rsidRDefault="009702C4" w:rsidP="007A4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территорий: санитарная уборка улиц,  детских площадок, посадка и уход за нас</w:t>
      </w:r>
      <w:r w:rsidR="005C7F30">
        <w:rPr>
          <w:rFonts w:ascii="Times New Roman" w:hAnsi="Times New Roman" w:cs="Times New Roman"/>
          <w:sz w:val="28"/>
          <w:szCs w:val="28"/>
        </w:rPr>
        <w:t>аждениями на уличной территории.</w:t>
      </w:r>
    </w:p>
    <w:p w:rsidR="009702C4" w:rsidRDefault="009702C4" w:rsidP="007A4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Несовершеннолетнии задействованы как в общеобразовательных учреждениях, так и в дошкольных, где выступают в роли помощников вожатых, помощники  в организационных моментах.  </w:t>
      </w:r>
    </w:p>
    <w:p w:rsidR="009702C4" w:rsidRDefault="009702C4" w:rsidP="007A4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-Ухаживают за животными в минизоопарке.</w:t>
      </w:r>
    </w:p>
    <w:p w:rsidR="009702C4" w:rsidRDefault="009702C4" w:rsidP="007A4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документами и архивами, сортировка, восстановление и сохранение книжного фонда библиотек.</w:t>
      </w:r>
    </w:p>
    <w:p w:rsidR="009702C4" w:rsidRDefault="007A4BC9" w:rsidP="007A4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4BC9">
        <w:rPr>
          <w:rFonts w:ascii="Times New Roman" w:hAnsi="Times New Roman" w:cs="Times New Roman"/>
          <w:sz w:val="28"/>
          <w:szCs w:val="28"/>
        </w:rPr>
        <w:t xml:space="preserve">Программа финансируется за счет местных бюджетных средств и </w:t>
      </w:r>
      <w:proofErr w:type="gramStart"/>
      <w:r w:rsidRPr="007A4BC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A4BC9">
        <w:rPr>
          <w:rFonts w:ascii="Times New Roman" w:hAnsi="Times New Roman" w:cs="Times New Roman"/>
          <w:sz w:val="28"/>
          <w:szCs w:val="28"/>
        </w:rPr>
        <w:t xml:space="preserve"> финансирование части расходов в пределах установленного норматива </w:t>
      </w:r>
      <w:r w:rsidRPr="009702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 «Центр занятости населения Ханты-Мансийского Автономного Округа – Югры» Управление по городу Югорск и Советскому району Территориальный центр занятости населения по Советскому райо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</w:t>
      </w:r>
      <w:r w:rsidRPr="007A4BC9">
        <w:rPr>
          <w:rFonts w:ascii="Times New Roman" w:hAnsi="Times New Roman" w:cs="Times New Roman"/>
          <w:sz w:val="28"/>
          <w:szCs w:val="28"/>
        </w:rPr>
        <w:t>. Общий объем затрат со</w:t>
      </w:r>
      <w:r>
        <w:rPr>
          <w:rFonts w:ascii="Times New Roman" w:hAnsi="Times New Roman" w:cs="Times New Roman"/>
          <w:sz w:val="28"/>
          <w:szCs w:val="28"/>
        </w:rPr>
        <w:t>ставил 6 384 913,33 рублей.</w:t>
      </w:r>
    </w:p>
    <w:p w:rsidR="00AB6F97" w:rsidRDefault="00AB6F97" w:rsidP="007A4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page" w:tblpX="915" w:tblpY="-644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992"/>
        <w:gridCol w:w="992"/>
        <w:gridCol w:w="992"/>
        <w:gridCol w:w="1418"/>
        <w:gridCol w:w="992"/>
        <w:gridCol w:w="1418"/>
        <w:gridCol w:w="1417"/>
        <w:gridCol w:w="1843"/>
      </w:tblGrid>
      <w:tr w:rsidR="001E4380" w:rsidRPr="001E4380" w:rsidTr="007A4BC9">
        <w:tc>
          <w:tcPr>
            <w:tcW w:w="2802" w:type="dxa"/>
          </w:tcPr>
          <w:p w:rsidR="00CB4EC6" w:rsidRPr="001E4380" w:rsidRDefault="00CB4EC6" w:rsidP="001E4380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КДН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КМНС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Опекаемы</w:t>
            </w:r>
            <w:proofErr w:type="gramStart"/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е(</w:t>
            </w:r>
            <w:proofErr w:type="gramEnd"/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дети-сироты)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Дети-СВО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 полная семья</w:t>
            </w:r>
          </w:p>
        </w:tc>
        <w:tc>
          <w:tcPr>
            <w:tcW w:w="1417" w:type="dxa"/>
            <w:vAlign w:val="center"/>
          </w:tcPr>
          <w:p w:rsidR="00CB4EC6" w:rsidRPr="001E4380" w:rsidRDefault="001E4380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дети инв.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Дети безработных родителей</w:t>
            </w:r>
          </w:p>
        </w:tc>
      </w:tr>
      <w:tr w:rsidR="001E4380" w:rsidRPr="001E4380" w:rsidTr="007A4BC9">
        <w:trPr>
          <w:trHeight w:val="592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4380" w:rsidRPr="001E4380" w:rsidTr="007A4BC9">
        <w:trPr>
          <w:trHeight w:val="700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Коммунистический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4380" w:rsidRPr="001E4380" w:rsidTr="007A4BC9">
        <w:trPr>
          <w:trHeight w:val="554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Малиновский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4380" w:rsidRPr="001E4380" w:rsidTr="007A4BC9">
        <w:trPr>
          <w:trHeight w:val="718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Алябьевский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4380" w:rsidRPr="001E4380" w:rsidTr="007A4BC9">
        <w:trPr>
          <w:trHeight w:val="544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Пионерский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4380" w:rsidRPr="001E4380" w:rsidTr="007A4BC9">
        <w:trPr>
          <w:trHeight w:val="836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Агириш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4380" w:rsidRPr="001E4380" w:rsidTr="007A4BC9">
        <w:trPr>
          <w:trHeight w:val="706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Зеленоборск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4380" w:rsidRPr="001E4380" w:rsidTr="007A4BC9">
        <w:trPr>
          <w:trHeight w:val="688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E43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Таежный</w:t>
            </w:r>
            <w:r w:rsidRPr="001E43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ab/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4380" w:rsidRPr="001E4380" w:rsidTr="007A4BC9">
        <w:trPr>
          <w:trHeight w:val="854"/>
        </w:trPr>
        <w:tc>
          <w:tcPr>
            <w:tcW w:w="2802" w:type="dxa"/>
            <w:vAlign w:val="center"/>
          </w:tcPr>
          <w:p w:rsidR="00CB4EC6" w:rsidRPr="001E4380" w:rsidRDefault="00CB4EC6" w:rsidP="001E438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134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B4EC6" w:rsidRPr="001E4380" w:rsidRDefault="00CB4EC6" w:rsidP="001E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B6F97" w:rsidRPr="001E4380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Pr="001E4380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Pr="001E4380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Pr="001E4380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6F97" w:rsidRPr="001E4380" w:rsidRDefault="00AB6F97" w:rsidP="00970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C7F30" w:rsidRDefault="005C7F30" w:rsidP="00CB4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B4EC6" w:rsidRPr="00CB4EC6" w:rsidRDefault="00CB4EC6" w:rsidP="00CB4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B4E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Социальные партнеры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Pr="007A4B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515391" w:rsidRPr="001B34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proofErr w:type="spellStart"/>
      <w:r w:rsidR="00515391"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г.п</w:t>
      </w:r>
      <w:proofErr w:type="spellEnd"/>
      <w:r w:rsidR="00515391"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Агириш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</w:t>
      </w:r>
      <w:proofErr w:type="spellStart"/>
      <w:r w:rsidR="00515391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="00515391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Алябьевский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</w:t>
      </w:r>
      <w:proofErr w:type="spellStart"/>
      <w:r w:rsidR="00515391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515391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Зеленоборск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Администрация</w:t>
      </w:r>
      <w:r w:rsidR="00515391" w:rsidRPr="001B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391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515391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Малиновский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</w:t>
      </w:r>
      <w:r w:rsidR="00515391" w:rsidRPr="001B34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proofErr w:type="spellStart"/>
      <w:r w:rsidR="004F6942"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г.п</w:t>
      </w:r>
      <w:proofErr w:type="spellEnd"/>
      <w:r w:rsidR="004F6942"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Пионерский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</w:t>
      </w:r>
      <w:proofErr w:type="spellStart"/>
      <w:r w:rsidR="004F6942"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г.п</w:t>
      </w:r>
      <w:proofErr w:type="spellEnd"/>
      <w:r w:rsidR="004F6942"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Таёжный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942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</w:t>
      </w:r>
      <w:proofErr w:type="spellStart"/>
      <w:r w:rsidR="004F6942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4F6942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4F6942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оммунистический</w:t>
      </w:r>
      <w:proofErr w:type="spellEnd"/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942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"Алябьевская СОШ"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п. Агириш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</w:t>
      </w:r>
      <w:proofErr w:type="spellStart"/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алиновский</w:t>
      </w:r>
      <w:proofErr w:type="spellEnd"/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п. Пионерский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п. Таежный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№2 г. Советский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гимназия г. </w:t>
      </w:r>
      <w:proofErr w:type="gramStart"/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</w:t>
      </w:r>
      <w:proofErr w:type="gramEnd"/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политехнический колледж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МАУ "Спортивная школа</w:t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олимпийского резерва" 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МБУК "Межпоселенческая библиотека Советского района"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МБУК " Музей истории и ремесел Советского района"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ИП </w:t>
      </w:r>
      <w:proofErr w:type="spell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Байкарова</w:t>
      </w:r>
      <w:proofErr w:type="spellEnd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</w:t>
      </w:r>
      <w:r w:rsidR="00E6768C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Забота центр социальных услуг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МАУ Физкультурно-оздоровительный комплекс "Олимп"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д/с "Родничок"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д/с 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"Тополёк"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д/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"Радуга"</w:t>
      </w:r>
    </w:p>
    <w:p w:rsidR="008704DD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МАУ  дополнительного образования Советского района "Центр "Созвездие" имени Героя Советского Союза генерал-полковника Гр</w:t>
      </w:r>
      <w:r w:rsidR="008704DD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ишина Ивана Тихоновича</w:t>
      </w:r>
    </w:p>
    <w:p w:rsidR="00CB4EC6" w:rsidRPr="001B346B" w:rsidRDefault="001E4380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CB4EC6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"Бюджетное учреждение Ханты-Мансий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автономного округа – Югры </w:t>
      </w:r>
      <w:r w:rsidR="00CB4EC6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«СОВЕТСКИЙ РЕ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АБИЛИТАЦИОННЫЙ ЦЕНТР»</w:t>
      </w:r>
    </w:p>
    <w:p w:rsidR="00CB4EC6" w:rsidRPr="001B346B" w:rsidRDefault="00CB4EC6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4380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Бюджетное учреждение Ханты-Мансийского Автономного Округа-Югры "Советский Районный Социально-Реабилитационный центр д</w:t>
      </w:r>
      <w:r w:rsidR="001E4380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несовершеннолетних</w:t>
      </w:r>
      <w:proofErr w:type="gramStart"/>
      <w:r w:rsidR="001E4380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E4380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4380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E4380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Пионерский</w:t>
      </w:r>
    </w:p>
    <w:p w:rsidR="00CB4EC6" w:rsidRPr="001B346B" w:rsidRDefault="001E4380" w:rsidP="001E438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B4EC6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4EC6"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Архивный отдел управления по организации деятельности администрации Советского района.</w:t>
      </w:r>
    </w:p>
    <w:sectPr w:rsidR="00CB4EC6" w:rsidRPr="001B346B" w:rsidSect="00CB4EC6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D9" w:rsidRDefault="00FC67D9" w:rsidP="00CB4EC6">
      <w:pPr>
        <w:spacing w:after="0" w:line="240" w:lineRule="auto"/>
      </w:pPr>
      <w:r>
        <w:separator/>
      </w:r>
    </w:p>
  </w:endnote>
  <w:endnote w:type="continuationSeparator" w:id="0">
    <w:p w:rsidR="00FC67D9" w:rsidRDefault="00FC67D9" w:rsidP="00C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D9" w:rsidRDefault="00FC67D9" w:rsidP="00CB4EC6">
      <w:pPr>
        <w:spacing w:after="0" w:line="240" w:lineRule="auto"/>
      </w:pPr>
      <w:r>
        <w:separator/>
      </w:r>
    </w:p>
  </w:footnote>
  <w:footnote w:type="continuationSeparator" w:id="0">
    <w:p w:rsidR="00FC67D9" w:rsidRDefault="00FC67D9" w:rsidP="00CB4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04"/>
    <w:rsid w:val="000B0F57"/>
    <w:rsid w:val="000F0C25"/>
    <w:rsid w:val="001B346B"/>
    <w:rsid w:val="001E110D"/>
    <w:rsid w:val="001E4380"/>
    <w:rsid w:val="003A0ED2"/>
    <w:rsid w:val="004F6942"/>
    <w:rsid w:val="00515391"/>
    <w:rsid w:val="005270F6"/>
    <w:rsid w:val="005C7F30"/>
    <w:rsid w:val="00617621"/>
    <w:rsid w:val="007172B8"/>
    <w:rsid w:val="00764913"/>
    <w:rsid w:val="007A4BC9"/>
    <w:rsid w:val="008704DD"/>
    <w:rsid w:val="008C1C45"/>
    <w:rsid w:val="009702C4"/>
    <w:rsid w:val="00A534C9"/>
    <w:rsid w:val="00A55475"/>
    <w:rsid w:val="00AB6F97"/>
    <w:rsid w:val="00AB72A8"/>
    <w:rsid w:val="00CB4EC6"/>
    <w:rsid w:val="00CC3AE9"/>
    <w:rsid w:val="00CD21F7"/>
    <w:rsid w:val="00E6768C"/>
    <w:rsid w:val="00ED4E04"/>
    <w:rsid w:val="00FC67D9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2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EC6"/>
  </w:style>
  <w:style w:type="paragraph" w:styleId="a6">
    <w:name w:val="footer"/>
    <w:basedOn w:val="a"/>
    <w:link w:val="a7"/>
    <w:uiPriority w:val="99"/>
    <w:unhideWhenUsed/>
    <w:rsid w:val="00C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2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EC6"/>
  </w:style>
  <w:style w:type="paragraph" w:styleId="a6">
    <w:name w:val="footer"/>
    <w:basedOn w:val="a"/>
    <w:link w:val="a7"/>
    <w:uiPriority w:val="99"/>
    <w:unhideWhenUsed/>
    <w:rsid w:val="00C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212D-97B7-41BB-B405-3C688DA6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Гурьева</dc:creator>
  <cp:keywords/>
  <dc:description/>
  <cp:lastModifiedBy>Ирина Гурьева</cp:lastModifiedBy>
  <cp:revision>10</cp:revision>
  <cp:lastPrinted>2025-11-26T09:17:00Z</cp:lastPrinted>
  <dcterms:created xsi:type="dcterms:W3CDTF">2025-01-20T04:34:00Z</dcterms:created>
  <dcterms:modified xsi:type="dcterms:W3CDTF">2025-12-01T06:25:00Z</dcterms:modified>
</cp:coreProperties>
</file>